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6939FB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  <w:t xml:space="preserve">от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456E85" w:rsidRPr="00456E85">
        <w:rPr>
          <w:b/>
          <w:bCs/>
          <w:kern w:val="36"/>
          <w:szCs w:val="28"/>
        </w:rPr>
        <w:t>повреждениях мягких тканей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4"/>
        <w:gridCol w:w="12448"/>
      </w:tblGrid>
      <w:tr w:rsidR="00456E85" w:rsidRPr="001D228D" w:rsidTr="00456E85">
        <w:tc>
          <w:tcPr>
            <w:tcW w:w="1694" w:type="dxa"/>
          </w:tcPr>
          <w:p w:rsidR="00456E85" w:rsidRPr="001D228D" w:rsidRDefault="00456E85" w:rsidP="00147617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Код по МКБ-10</w:t>
            </w:r>
          </w:p>
        </w:tc>
        <w:tc>
          <w:tcPr>
            <w:tcW w:w="12448" w:type="dxa"/>
          </w:tcPr>
          <w:p w:rsidR="00456E85" w:rsidRPr="001D228D" w:rsidRDefault="00456E85" w:rsidP="00147617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Нозологическая форма</w:t>
            </w:r>
          </w:p>
        </w:tc>
      </w:tr>
      <w:tr w:rsidR="00456E85" w:rsidRPr="001D228D" w:rsidTr="00456E85">
        <w:tc>
          <w:tcPr>
            <w:tcW w:w="1694" w:type="dxa"/>
          </w:tcPr>
          <w:p w:rsidR="00456E85" w:rsidRPr="000D5D50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EF177A">
              <w:rPr>
                <w:szCs w:val="28"/>
                <w:lang w:val="en-US"/>
              </w:rPr>
              <w:t>М23.6</w:t>
            </w:r>
          </w:p>
        </w:tc>
        <w:tc>
          <w:tcPr>
            <w:tcW w:w="12448" w:type="dxa"/>
          </w:tcPr>
          <w:p w:rsidR="00456E85" w:rsidRPr="006077B2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Другие спонт</w:t>
            </w:r>
            <w:r>
              <w:rPr>
                <w:szCs w:val="28"/>
              </w:rPr>
              <w:t>анные разрывы связки(ок) колена</w:t>
            </w:r>
          </w:p>
        </w:tc>
      </w:tr>
      <w:tr w:rsidR="00456E85" w:rsidRPr="001D228D" w:rsidTr="00456E85">
        <w:tc>
          <w:tcPr>
            <w:tcW w:w="1694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EF177A">
              <w:rPr>
                <w:szCs w:val="28"/>
              </w:rPr>
              <w:t>М23.8</w:t>
            </w:r>
          </w:p>
        </w:tc>
        <w:tc>
          <w:tcPr>
            <w:tcW w:w="12448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Другие внутренние поражения колена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S40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травма плечевого пояса и плеча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S41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плечевого пояса и плеча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1D228D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F4383">
              <w:rPr>
                <w:szCs w:val="28"/>
                <w:lang w:val="en-US"/>
              </w:rPr>
              <w:t>S46</w:t>
            </w:r>
          </w:p>
        </w:tc>
        <w:tc>
          <w:tcPr>
            <w:tcW w:w="12448" w:type="dxa"/>
          </w:tcPr>
          <w:p w:rsidR="00456E85" w:rsidRPr="001D228D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23685">
              <w:rPr>
                <w:szCs w:val="28"/>
              </w:rPr>
              <w:t>Травма мышцы и сухожилия на уровне плечевого пояса и плеча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lastRenderedPageBreak/>
              <w:t>S50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травма предплечья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S51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предплечья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23685">
              <w:rPr>
                <w:szCs w:val="28"/>
              </w:rPr>
              <w:t>S56</w:t>
            </w:r>
          </w:p>
        </w:tc>
        <w:tc>
          <w:tcPr>
            <w:tcW w:w="12448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23685">
              <w:rPr>
                <w:szCs w:val="28"/>
              </w:rPr>
              <w:t>Травма мышцы и сухожилия на уровне предплечья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S60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травма запястья и кисти</w:t>
            </w:r>
          </w:p>
        </w:tc>
      </w:tr>
      <w:tr w:rsidR="00456E85" w:rsidRPr="001D228D" w:rsidTr="00456E85">
        <w:trPr>
          <w:trHeight w:val="82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S61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запястья и кисти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>S63.3</w:t>
            </w:r>
          </w:p>
        </w:tc>
        <w:tc>
          <w:tcPr>
            <w:tcW w:w="12448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>Травматический разрыв связки запястья и пясти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>S63.4</w:t>
            </w:r>
          </w:p>
        </w:tc>
        <w:tc>
          <w:tcPr>
            <w:tcW w:w="12448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>Травматический разрыв связки пальца на уровне пястно-фалангового и межфалангового сустава(ов)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E2368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F4383">
              <w:rPr>
                <w:szCs w:val="28"/>
                <w:lang w:val="en-US"/>
              </w:rPr>
              <w:t>S6</w:t>
            </w:r>
            <w:r>
              <w:rPr>
                <w:szCs w:val="28"/>
              </w:rPr>
              <w:t>6</w:t>
            </w:r>
          </w:p>
        </w:tc>
        <w:tc>
          <w:tcPr>
            <w:tcW w:w="12448" w:type="dxa"/>
          </w:tcPr>
          <w:p w:rsidR="00456E85" w:rsidRPr="001D228D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23685">
              <w:rPr>
                <w:szCs w:val="28"/>
              </w:rPr>
              <w:t>Травма мышцы и сухожилия на уровне запястья и кисти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S70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 травма  области  тазобедренного  сустава  и</w:t>
            </w:r>
            <w:r>
              <w:rPr>
                <w:szCs w:val="28"/>
              </w:rPr>
              <w:t xml:space="preserve"> </w:t>
            </w:r>
            <w:r w:rsidRPr="00741855">
              <w:rPr>
                <w:szCs w:val="28"/>
              </w:rPr>
              <w:t>бедра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S71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области тазобедренного сустава и бедра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0D5D50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E23685">
              <w:rPr>
                <w:szCs w:val="28"/>
              </w:rPr>
              <w:t>S76</w:t>
            </w:r>
          </w:p>
        </w:tc>
        <w:tc>
          <w:tcPr>
            <w:tcW w:w="12448" w:type="dxa"/>
          </w:tcPr>
          <w:p w:rsidR="00456E85" w:rsidRPr="006077B2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23685">
              <w:rPr>
                <w:szCs w:val="28"/>
              </w:rPr>
              <w:t>Травма мышцы и сухожилия на уровне тазобедренного сустава и бедра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S80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травма голени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S81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голени</w:t>
            </w:r>
          </w:p>
        </w:tc>
      </w:tr>
      <w:tr w:rsidR="00456E85" w:rsidRPr="001D228D" w:rsidTr="00456E85">
        <w:trPr>
          <w:trHeight w:val="69"/>
        </w:trPr>
        <w:tc>
          <w:tcPr>
            <w:tcW w:w="1694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EF177A">
              <w:rPr>
                <w:szCs w:val="28"/>
              </w:rPr>
              <w:t>S83.2</w:t>
            </w:r>
          </w:p>
        </w:tc>
        <w:tc>
          <w:tcPr>
            <w:tcW w:w="12448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Разрыв мениска свежий.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EF177A">
              <w:rPr>
                <w:szCs w:val="28"/>
              </w:rPr>
              <w:t>S83.4</w:t>
            </w:r>
          </w:p>
        </w:tc>
        <w:tc>
          <w:tcPr>
            <w:tcW w:w="12448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Растяжение и разрыв (внутренней/наружной) боковой связки коленного</w:t>
            </w:r>
            <w:r>
              <w:rPr>
                <w:szCs w:val="28"/>
              </w:rPr>
              <w:t xml:space="preserve"> </w:t>
            </w:r>
            <w:r w:rsidRPr="00EF177A">
              <w:rPr>
                <w:szCs w:val="28"/>
              </w:rPr>
              <w:t>сустава.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S83.5</w:t>
            </w:r>
          </w:p>
        </w:tc>
        <w:tc>
          <w:tcPr>
            <w:tcW w:w="12448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Растяжение и разрыв (задней/передней) крестообразной связки коленного</w:t>
            </w:r>
            <w:r>
              <w:rPr>
                <w:szCs w:val="28"/>
              </w:rPr>
              <w:t xml:space="preserve"> </w:t>
            </w:r>
            <w:r w:rsidRPr="00EF177A">
              <w:rPr>
                <w:szCs w:val="28"/>
              </w:rPr>
              <w:t>сустава.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S83.6</w:t>
            </w:r>
          </w:p>
        </w:tc>
        <w:tc>
          <w:tcPr>
            <w:tcW w:w="12448" w:type="dxa"/>
          </w:tcPr>
          <w:p w:rsidR="00456E85" w:rsidRPr="00817A66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Растяжение и разрыв других и неуточнённых элементов коленного сустава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S83.7</w:t>
            </w:r>
          </w:p>
        </w:tc>
        <w:tc>
          <w:tcPr>
            <w:tcW w:w="12448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Травма нескольких структур коленного сустава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0D5D50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2514">
              <w:rPr>
                <w:szCs w:val="28"/>
              </w:rPr>
              <w:t>S86</w:t>
            </w:r>
          </w:p>
        </w:tc>
        <w:tc>
          <w:tcPr>
            <w:tcW w:w="12448" w:type="dxa"/>
          </w:tcPr>
          <w:p w:rsidR="00456E85" w:rsidRPr="006077B2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E2514">
              <w:rPr>
                <w:szCs w:val="28"/>
              </w:rPr>
              <w:t>Травма мышцы и сухожилия на уровне голени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S90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Поверхностная  травма  области  голеностопного  сустава  и</w:t>
            </w:r>
            <w:r>
              <w:rPr>
                <w:szCs w:val="28"/>
              </w:rPr>
              <w:t xml:space="preserve"> </w:t>
            </w:r>
            <w:r w:rsidRPr="00741855">
              <w:rPr>
                <w:szCs w:val="28"/>
              </w:rPr>
              <w:t>стопы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741855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S91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41855">
              <w:rPr>
                <w:szCs w:val="28"/>
              </w:rPr>
              <w:t>Открытая рана области голеностопного сустава и стопы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S93.2</w:t>
            </w:r>
          </w:p>
        </w:tc>
        <w:tc>
          <w:tcPr>
            <w:tcW w:w="12448" w:type="dxa"/>
          </w:tcPr>
          <w:p w:rsidR="00456E85" w:rsidRPr="00FC65D7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EF177A">
              <w:rPr>
                <w:szCs w:val="28"/>
              </w:rPr>
              <w:t>Разрыв связок на уровне голеностопного сустава и стопы.</w:t>
            </w:r>
          </w:p>
        </w:tc>
      </w:tr>
      <w:tr w:rsidR="00456E85" w:rsidRPr="001D228D" w:rsidTr="00456E85">
        <w:trPr>
          <w:trHeight w:val="60"/>
        </w:trPr>
        <w:tc>
          <w:tcPr>
            <w:tcW w:w="1694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 xml:space="preserve">S96 </w:t>
            </w:r>
          </w:p>
        </w:tc>
        <w:tc>
          <w:tcPr>
            <w:tcW w:w="12448" w:type="dxa"/>
          </w:tcPr>
          <w:p w:rsidR="00456E85" w:rsidRPr="00EF177A" w:rsidRDefault="00456E85" w:rsidP="001476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02FA8">
              <w:rPr>
                <w:szCs w:val="28"/>
              </w:rPr>
              <w:t>Травма мышцы и сухожилия на уровне голеностопного сустава и стопы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lastRenderedPageBreak/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BF60ED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BF60ED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BF60ED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0,</w:t>
            </w:r>
            <w:r w:rsidR="0015572C" w:rsidRPr="00BF60E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BF60ED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2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Внутривенное введение лекарственных препаратов</w:t>
            </w:r>
          </w:p>
        </w:tc>
        <w:tc>
          <w:tcPr>
            <w:tcW w:w="757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0,5</w:t>
            </w:r>
          </w:p>
        </w:tc>
        <w:tc>
          <w:tcPr>
            <w:tcW w:w="659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2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BF60ED" w:rsidRPr="00BF60ED" w:rsidRDefault="00BF60ED" w:rsidP="003F0C62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0,</w:t>
            </w:r>
            <w:r w:rsidR="003F0C6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1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A15.04.002</w:t>
            </w:r>
          </w:p>
        </w:tc>
        <w:tc>
          <w:tcPr>
            <w:tcW w:w="2943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757" w:type="pct"/>
          </w:tcPr>
          <w:p w:rsidR="00BF60ED" w:rsidRPr="00BF60ED" w:rsidRDefault="00BF60ED" w:rsidP="003F0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F0C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Медицинская эвакуация</w:t>
            </w:r>
          </w:p>
        </w:tc>
        <w:tc>
          <w:tcPr>
            <w:tcW w:w="757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BF60ED" w:rsidRDefault="0015572C" w:rsidP="003F0C62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3F0C62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Водорода пероксид</w:t>
            </w: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902735" w:rsidRDefault="0015572C" w:rsidP="00BF60ED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BF60ED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CE2B10" w:rsidRDefault="0015572C" w:rsidP="0090273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 w:rsidR="00902735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902735" w:rsidRPr="00282FF3" w:rsidRDefault="00902735" w:rsidP="00EC670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902735" w:rsidRPr="00282FF3" w:rsidRDefault="00902735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2735" w:rsidRPr="00B800B5" w:rsidRDefault="00902735" w:rsidP="00EC670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Трамадол</w:t>
            </w:r>
          </w:p>
        </w:tc>
        <w:tc>
          <w:tcPr>
            <w:tcW w:w="76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BF60ED" w:rsidRPr="00A774F9" w:rsidTr="00BF60ED">
        <w:trPr>
          <w:cantSplit/>
          <w:trHeight w:val="136"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lastRenderedPageBreak/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512268" w:rsidRPr="004015F6">
        <w:rPr>
          <w:szCs w:val="28"/>
        </w:rPr>
        <w:t>.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ст. 6724; 25.06.2012, № 26, ст. 3442)).</w:t>
      </w:r>
      <w:r w:rsidR="00CC2FB3">
        <w:rPr>
          <w:szCs w:val="28"/>
        </w:rPr>
        <w:t xml:space="preserve"> </w:t>
      </w: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62B" w:rsidRDefault="001A062B" w:rsidP="00AC1859">
      <w:pPr>
        <w:spacing w:after="0" w:line="240" w:lineRule="auto"/>
      </w:pPr>
      <w:r>
        <w:separator/>
      </w:r>
    </w:p>
  </w:endnote>
  <w:endnote w:type="continuationSeparator" w:id="1">
    <w:p w:rsidR="001A062B" w:rsidRDefault="001A062B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62B" w:rsidRDefault="001A062B" w:rsidP="00AC1859">
      <w:pPr>
        <w:spacing w:after="0" w:line="240" w:lineRule="auto"/>
      </w:pPr>
      <w:r>
        <w:separator/>
      </w:r>
    </w:p>
  </w:footnote>
  <w:footnote w:type="continuationSeparator" w:id="1">
    <w:p w:rsidR="001A062B" w:rsidRDefault="001A062B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0B54"/>
    <w:rsid w:val="001813F6"/>
    <w:rsid w:val="001866DF"/>
    <w:rsid w:val="0019285B"/>
    <w:rsid w:val="001A062B"/>
    <w:rsid w:val="001C24F5"/>
    <w:rsid w:val="001C264F"/>
    <w:rsid w:val="001C324F"/>
    <w:rsid w:val="001C6BB2"/>
    <w:rsid w:val="001E060B"/>
    <w:rsid w:val="001E40D8"/>
    <w:rsid w:val="001F3A7E"/>
    <w:rsid w:val="001F3BF4"/>
    <w:rsid w:val="002130EA"/>
    <w:rsid w:val="00231C84"/>
    <w:rsid w:val="00232A18"/>
    <w:rsid w:val="00233BBA"/>
    <w:rsid w:val="00237028"/>
    <w:rsid w:val="0026682F"/>
    <w:rsid w:val="00273A3C"/>
    <w:rsid w:val="002A102E"/>
    <w:rsid w:val="002C0F2F"/>
    <w:rsid w:val="002C31FF"/>
    <w:rsid w:val="002C744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3F0C62"/>
    <w:rsid w:val="004103A5"/>
    <w:rsid w:val="0041075F"/>
    <w:rsid w:val="00425D1C"/>
    <w:rsid w:val="004308C9"/>
    <w:rsid w:val="00446456"/>
    <w:rsid w:val="00456E52"/>
    <w:rsid w:val="00456E85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C7FB6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39F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15711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02735"/>
    <w:rsid w:val="00915DF6"/>
    <w:rsid w:val="009200A6"/>
    <w:rsid w:val="00931BEC"/>
    <w:rsid w:val="00950062"/>
    <w:rsid w:val="00952E0E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4122E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BF60ED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9CD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91</cp:revision>
  <dcterms:created xsi:type="dcterms:W3CDTF">2012-11-20T12:28:00Z</dcterms:created>
  <dcterms:modified xsi:type="dcterms:W3CDTF">2015-06-21T10:31:00Z</dcterms:modified>
</cp:coreProperties>
</file>