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785C9E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367B32" w:rsidRPr="00367B32">
        <w:rPr>
          <w:b/>
          <w:bCs/>
          <w:kern w:val="36"/>
          <w:szCs w:val="28"/>
        </w:rPr>
        <w:t>синдроме внезапной смерти младенцев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7934"/>
      </w:tblGrid>
      <w:tr w:rsidR="00367B32" w:rsidRPr="003F6739" w:rsidTr="00E13623">
        <w:trPr>
          <w:trHeight w:val="203"/>
        </w:trPr>
        <w:tc>
          <w:tcPr>
            <w:tcW w:w="1530" w:type="dxa"/>
            <w:vAlign w:val="center"/>
          </w:tcPr>
          <w:p w:rsidR="00367B32" w:rsidRPr="00273475" w:rsidRDefault="00367B32" w:rsidP="004C547B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73475">
              <w:rPr>
                <w:color w:val="000000"/>
                <w:szCs w:val="28"/>
              </w:rPr>
              <w:t>R95</w:t>
            </w:r>
          </w:p>
        </w:tc>
        <w:tc>
          <w:tcPr>
            <w:tcW w:w="7934" w:type="dxa"/>
            <w:vAlign w:val="center"/>
          </w:tcPr>
          <w:p w:rsidR="00367B32" w:rsidRPr="00273475" w:rsidRDefault="00367B32" w:rsidP="004C547B">
            <w:pPr>
              <w:spacing w:after="0" w:line="240" w:lineRule="auto"/>
              <w:rPr>
                <w:color w:val="000000"/>
                <w:szCs w:val="28"/>
              </w:rPr>
            </w:pPr>
            <w:r w:rsidRPr="00273475">
              <w:rPr>
                <w:color w:val="000000"/>
                <w:szCs w:val="28"/>
              </w:rPr>
              <w:t>Внезапная смерть грудного ребенка</w:t>
            </w:r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5D1B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5D1BB4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DF115D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6"/>
        <w:gridCol w:w="124"/>
        <w:gridCol w:w="8616"/>
        <w:gridCol w:w="2248"/>
        <w:gridCol w:w="1957"/>
      </w:tblGrid>
      <w:tr w:rsidR="00B178C9" w:rsidRPr="00F63AF0" w:rsidTr="00B178C9">
        <w:trPr>
          <w:cantSplit/>
        </w:trPr>
        <w:tc>
          <w:tcPr>
            <w:tcW w:w="5000" w:type="pct"/>
            <w:gridSpan w:val="5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:rsidR="00B178C9" w:rsidRPr="00F63AF0" w:rsidRDefault="00B178C9" w:rsidP="00F50B73">
            <w:pPr>
              <w:pStyle w:val="2"/>
              <w:spacing w:before="0" w:line="240" w:lineRule="auto"/>
              <w:rPr>
                <w:rFonts w:ascii="Times New Roman" w:hAnsi="Times New Roman"/>
                <w:bCs w:val="0"/>
                <w:color w:val="000000"/>
                <w:sz w:val="28"/>
                <w:szCs w:val="28"/>
              </w:rPr>
            </w:pPr>
            <w:r w:rsidRPr="00157123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B178C9" w:rsidRPr="00157123" w:rsidTr="00F50B73">
        <w:trPr>
          <w:cantSplit/>
        </w:trPr>
        <w:tc>
          <w:tcPr>
            <w:tcW w:w="683" w:type="pct"/>
            <w:gridSpan w:val="2"/>
          </w:tcPr>
          <w:p w:rsidR="00B178C9" w:rsidRPr="00157123" w:rsidRDefault="00B178C9" w:rsidP="00F50B7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Код</w:t>
            </w:r>
            <w:r w:rsidRPr="00157123">
              <w:rPr>
                <w:b/>
                <w:szCs w:val="28"/>
                <w:lang w:val="en-US"/>
              </w:rPr>
              <w:t xml:space="preserve"> </w:t>
            </w:r>
            <w:r w:rsidRPr="00157123"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01" w:type="pct"/>
          </w:tcPr>
          <w:p w:rsidR="00B178C9" w:rsidRPr="00157123" w:rsidRDefault="00B178C9" w:rsidP="00F50B7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Наименование медицинской услуги</w:t>
            </w:r>
          </w:p>
        </w:tc>
        <w:tc>
          <w:tcPr>
            <w:tcW w:w="757" w:type="pct"/>
          </w:tcPr>
          <w:p w:rsidR="00B178C9" w:rsidRPr="00157123" w:rsidRDefault="00B178C9" w:rsidP="00F50B7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B178C9" w:rsidRPr="00157123" w:rsidRDefault="00B178C9" w:rsidP="00F50B73">
            <w:pPr>
              <w:spacing w:after="0" w:line="240" w:lineRule="auto"/>
              <w:rPr>
                <w:b/>
                <w:szCs w:val="28"/>
              </w:rPr>
            </w:pPr>
            <w:r w:rsidRPr="00157123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178C9" w:rsidRPr="00157123" w:rsidTr="00F50B73">
        <w:trPr>
          <w:cantSplit/>
          <w:trHeight w:val="226"/>
        </w:trPr>
        <w:tc>
          <w:tcPr>
            <w:tcW w:w="683" w:type="pct"/>
            <w:gridSpan w:val="2"/>
          </w:tcPr>
          <w:p w:rsidR="00B178C9" w:rsidRPr="00157123" w:rsidRDefault="00B178C9" w:rsidP="00F50B7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  <w:lang w:val="en-US"/>
              </w:rPr>
              <w:t>A09.05.023.002</w:t>
            </w:r>
          </w:p>
        </w:tc>
        <w:tc>
          <w:tcPr>
            <w:tcW w:w="2901" w:type="pct"/>
          </w:tcPr>
          <w:p w:rsidR="00B178C9" w:rsidRPr="00157123" w:rsidRDefault="00B178C9" w:rsidP="00F50B73">
            <w:pPr>
              <w:spacing w:after="0" w:line="240" w:lineRule="auto"/>
              <w:rPr>
                <w:szCs w:val="28"/>
              </w:rPr>
            </w:pPr>
            <w:r w:rsidRPr="00157123">
              <w:rPr>
                <w:szCs w:val="28"/>
              </w:rPr>
              <w:t xml:space="preserve">Исследование уровня глюкозы в крови с помощью анализатора </w:t>
            </w:r>
          </w:p>
        </w:tc>
        <w:tc>
          <w:tcPr>
            <w:tcW w:w="757" w:type="pct"/>
          </w:tcPr>
          <w:p w:rsidR="00B178C9" w:rsidRPr="00157123" w:rsidRDefault="00B178C9" w:rsidP="00F50B7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1</w:t>
            </w:r>
          </w:p>
        </w:tc>
        <w:tc>
          <w:tcPr>
            <w:tcW w:w="659" w:type="pct"/>
          </w:tcPr>
          <w:p w:rsidR="00B178C9" w:rsidRPr="00157123" w:rsidRDefault="00B178C9" w:rsidP="00F50B73">
            <w:pPr>
              <w:spacing w:after="0" w:line="240" w:lineRule="auto"/>
              <w:rPr>
                <w:szCs w:val="28"/>
                <w:lang w:val="en-US"/>
              </w:rPr>
            </w:pPr>
            <w:r w:rsidRPr="00157123"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5000" w:type="pct"/>
            <w:gridSpan w:val="5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0C16E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0C16E6">
              <w:rPr>
                <w:b/>
                <w:szCs w:val="28"/>
              </w:rPr>
              <w:t>Код</w:t>
            </w:r>
            <w:r w:rsidRPr="000C16E6">
              <w:rPr>
                <w:b/>
                <w:szCs w:val="28"/>
                <w:lang w:val="en-US"/>
              </w:rPr>
              <w:t xml:space="preserve"> </w:t>
            </w:r>
            <w:r w:rsidRPr="000C16E6"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  <w:gridSpan w:val="2"/>
          </w:tcPr>
          <w:p w:rsidR="00E30B12" w:rsidRPr="000C16E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0C16E6">
              <w:rPr>
                <w:b/>
                <w:szCs w:val="28"/>
              </w:rPr>
              <w:t>Наименование медицинской услуги</w:t>
            </w:r>
          </w:p>
        </w:tc>
        <w:tc>
          <w:tcPr>
            <w:tcW w:w="757" w:type="pct"/>
          </w:tcPr>
          <w:p w:rsidR="00E30B12" w:rsidRPr="000C16E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0C16E6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0C16E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0C16E6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</w:rPr>
            </w:pPr>
            <w:bookmarkStart w:id="0" w:name="_Hlk424560455"/>
            <w:r w:rsidRPr="000C16E6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  <w:gridSpan w:val="2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</w:rPr>
            </w:pPr>
            <w:r w:rsidRPr="000C16E6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</w:rPr>
            </w:pPr>
            <w:r w:rsidRPr="000C16E6">
              <w:rPr>
                <w:szCs w:val="28"/>
                <w:lang w:val="en-US"/>
              </w:rPr>
              <w:t>0,</w:t>
            </w:r>
            <w:r w:rsidR="000C16E6" w:rsidRPr="000C16E6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  <w:lang w:val="en-US"/>
              </w:rPr>
            </w:pPr>
            <w:r w:rsidRPr="000C16E6"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</w:rPr>
            </w:pPr>
            <w:r w:rsidRPr="000C16E6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  <w:gridSpan w:val="2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C16E6">
              <w:rPr>
                <w:szCs w:val="28"/>
                <w:lang w:val="en-US"/>
              </w:rPr>
              <w:t>Регистрация</w:t>
            </w:r>
            <w:proofErr w:type="spellEnd"/>
            <w:r w:rsidRPr="000C16E6">
              <w:rPr>
                <w:szCs w:val="28"/>
                <w:lang w:val="en-US"/>
              </w:rPr>
              <w:t xml:space="preserve"> </w:t>
            </w:r>
            <w:proofErr w:type="spellStart"/>
            <w:r w:rsidRPr="000C16E6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</w:rPr>
            </w:pPr>
            <w:r w:rsidRPr="000C16E6">
              <w:rPr>
                <w:szCs w:val="28"/>
                <w:lang w:val="en-US"/>
              </w:rPr>
              <w:t>0,</w:t>
            </w:r>
            <w:r w:rsidR="000C16E6" w:rsidRPr="000C16E6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0C16E6" w:rsidRDefault="00E30B12" w:rsidP="000C16E6">
            <w:pPr>
              <w:spacing w:after="0" w:line="240" w:lineRule="auto"/>
              <w:rPr>
                <w:szCs w:val="28"/>
                <w:lang w:val="en-US"/>
              </w:rPr>
            </w:pPr>
            <w:r w:rsidRPr="000C16E6">
              <w:rPr>
                <w:szCs w:val="28"/>
                <w:lang w:val="en-US"/>
              </w:rPr>
              <w:t>1</w:t>
            </w:r>
          </w:p>
        </w:tc>
      </w:tr>
      <w:tr w:rsidR="000C16E6" w:rsidRPr="00A774F9" w:rsidTr="0049169E">
        <w:trPr>
          <w:cantSplit/>
        </w:trPr>
        <w:tc>
          <w:tcPr>
            <w:tcW w:w="641" w:type="pct"/>
          </w:tcPr>
          <w:p w:rsidR="000C16E6" w:rsidRPr="000C16E6" w:rsidRDefault="000C16E6" w:rsidP="000C16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C16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A05.10.007</w:t>
            </w:r>
          </w:p>
        </w:tc>
        <w:tc>
          <w:tcPr>
            <w:tcW w:w="2943" w:type="pct"/>
            <w:gridSpan w:val="2"/>
          </w:tcPr>
          <w:p w:rsidR="000C16E6" w:rsidRPr="000C16E6" w:rsidRDefault="000C16E6" w:rsidP="000C16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16E6">
              <w:rPr>
                <w:rFonts w:ascii="Times New Roman" w:hAnsi="Times New Roman" w:cs="Times New Roman"/>
                <w:sz w:val="28"/>
                <w:szCs w:val="28"/>
              </w:rPr>
              <w:t>Мониторирование</w:t>
            </w:r>
            <w:proofErr w:type="spellEnd"/>
            <w:r w:rsidRPr="000C16E6">
              <w:rPr>
                <w:rFonts w:ascii="Times New Roman" w:hAnsi="Times New Roman" w:cs="Times New Roman"/>
                <w:sz w:val="28"/>
                <w:szCs w:val="28"/>
              </w:rPr>
              <w:t xml:space="preserve"> электрокардиографических данных</w:t>
            </w:r>
          </w:p>
        </w:tc>
        <w:tc>
          <w:tcPr>
            <w:tcW w:w="757" w:type="pct"/>
          </w:tcPr>
          <w:p w:rsidR="000C16E6" w:rsidRPr="000C16E6" w:rsidRDefault="000C16E6" w:rsidP="000C16E6">
            <w:pPr>
              <w:spacing w:after="0" w:line="240" w:lineRule="auto"/>
              <w:rPr>
                <w:szCs w:val="28"/>
                <w:lang w:val="en-US"/>
              </w:rPr>
            </w:pPr>
            <w:r w:rsidRPr="000C16E6">
              <w:rPr>
                <w:szCs w:val="28"/>
              </w:rPr>
              <w:t>0,3</w:t>
            </w:r>
          </w:p>
        </w:tc>
        <w:tc>
          <w:tcPr>
            <w:tcW w:w="659" w:type="pct"/>
          </w:tcPr>
          <w:p w:rsidR="000C16E6" w:rsidRPr="000C16E6" w:rsidRDefault="000C16E6" w:rsidP="000C16E6">
            <w:pPr>
              <w:spacing w:after="0" w:line="240" w:lineRule="auto"/>
              <w:rPr>
                <w:szCs w:val="28"/>
                <w:lang w:val="en-US"/>
              </w:rPr>
            </w:pPr>
            <w:r w:rsidRPr="000C16E6">
              <w:rPr>
                <w:szCs w:val="28"/>
                <w:lang w:val="en-US"/>
              </w:rPr>
              <w:t>1</w:t>
            </w:r>
          </w:p>
        </w:tc>
      </w:tr>
      <w:tr w:rsidR="000C16E6" w:rsidRPr="00A774F9" w:rsidTr="0049169E">
        <w:trPr>
          <w:cantSplit/>
        </w:trPr>
        <w:tc>
          <w:tcPr>
            <w:tcW w:w="641" w:type="pct"/>
          </w:tcPr>
          <w:p w:rsidR="000C16E6" w:rsidRPr="00A774F9" w:rsidRDefault="000C16E6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  <w:gridSpan w:val="2"/>
          </w:tcPr>
          <w:p w:rsidR="000C16E6" w:rsidRPr="00A774F9" w:rsidRDefault="000C16E6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0C16E6" w:rsidRPr="00023ADC" w:rsidRDefault="000C16E6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0C16E6" w:rsidRPr="00A774F9" w:rsidRDefault="000C16E6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bookmarkEnd w:id="0"/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367B3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367B3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CC2FB3" w:rsidRPr="00012D8F" w:rsidRDefault="00367B32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012D8F" w:rsidRDefault="00012D8F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A11.03.003</w:t>
            </w:r>
          </w:p>
        </w:tc>
        <w:tc>
          <w:tcPr>
            <w:tcW w:w="2943" w:type="pct"/>
          </w:tcPr>
          <w:p w:rsidR="00012D8F" w:rsidRPr="00012D8F" w:rsidRDefault="00012D8F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Внутрикостное введение лекарственных препаратов</w:t>
            </w:r>
          </w:p>
        </w:tc>
        <w:tc>
          <w:tcPr>
            <w:tcW w:w="757" w:type="pct"/>
          </w:tcPr>
          <w:p w:rsidR="00012D8F" w:rsidRPr="00012D8F" w:rsidRDefault="00012D8F" w:rsidP="000C16E6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 w:rsidR="000C16E6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012D8F" w:rsidRPr="00012D8F" w:rsidRDefault="00012D8F" w:rsidP="005275A1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12D8F">
              <w:rPr>
                <w:szCs w:val="28"/>
                <w:lang w:val="en-US"/>
              </w:rPr>
              <w:t>Интубация</w:t>
            </w:r>
            <w:proofErr w:type="spellEnd"/>
            <w:r w:rsidRPr="00012D8F">
              <w:rPr>
                <w:szCs w:val="28"/>
                <w:lang w:val="en-US"/>
              </w:rPr>
              <w:t xml:space="preserve"> </w:t>
            </w:r>
            <w:proofErr w:type="spellStart"/>
            <w:r w:rsidRPr="00012D8F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012D8F" w:rsidRPr="00012D8F" w:rsidRDefault="00012D8F" w:rsidP="00367B32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 w:rsidR="00367B3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012D8F" w:rsidRPr="00697EBB" w:rsidRDefault="00012D8F" w:rsidP="00367B32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367B3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012D8F" w:rsidRPr="00697EBB" w:rsidRDefault="00012D8F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A11.12.001</w:t>
            </w:r>
          </w:p>
        </w:tc>
        <w:tc>
          <w:tcPr>
            <w:tcW w:w="2943" w:type="pct"/>
          </w:tcPr>
          <w:p w:rsidR="00012D8F" w:rsidRPr="00697EBB" w:rsidRDefault="00012D8F" w:rsidP="0004208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Катетеризация </w:t>
            </w:r>
            <w:proofErr w:type="gram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подключичной</w:t>
            </w:r>
            <w:proofErr w:type="gram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центральных вен</w:t>
            </w:r>
          </w:p>
        </w:tc>
        <w:tc>
          <w:tcPr>
            <w:tcW w:w="757" w:type="pct"/>
          </w:tcPr>
          <w:p w:rsidR="00012D8F" w:rsidRPr="00697EBB" w:rsidRDefault="00012D8F" w:rsidP="00F27FB0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F27FB0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012D8F" w:rsidRPr="00697EBB" w:rsidRDefault="00012D8F" w:rsidP="00367B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  <w:r w:rsidR="00F27FB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012D8F" w:rsidRPr="00697EBB" w:rsidRDefault="00012D8F" w:rsidP="00E3095B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012D8F" w:rsidRPr="00697EBB" w:rsidRDefault="00012D8F" w:rsidP="00367B32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367B3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367B32" w:rsidRPr="00A774F9" w:rsidTr="007537E6">
        <w:tc>
          <w:tcPr>
            <w:tcW w:w="641" w:type="pct"/>
          </w:tcPr>
          <w:p w:rsidR="00367B32" w:rsidRPr="000B21D5" w:rsidRDefault="00367B32" w:rsidP="004C54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A17.10.001      </w:t>
            </w:r>
          </w:p>
        </w:tc>
        <w:tc>
          <w:tcPr>
            <w:tcW w:w="2943" w:type="pct"/>
          </w:tcPr>
          <w:p w:rsidR="00367B32" w:rsidRPr="000B21D5" w:rsidRDefault="00367B32" w:rsidP="004C54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>Электроимпульсная 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пия при патологии сердца и п</w:t>
            </w: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ерикарда </w:t>
            </w:r>
          </w:p>
        </w:tc>
        <w:tc>
          <w:tcPr>
            <w:tcW w:w="757" w:type="pct"/>
          </w:tcPr>
          <w:p w:rsidR="00367B32" w:rsidRPr="000B21D5" w:rsidRDefault="00367B32" w:rsidP="00367B32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367B32" w:rsidRPr="000B21D5" w:rsidRDefault="00367B32" w:rsidP="004C547B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1</w:t>
            </w:r>
          </w:p>
        </w:tc>
      </w:tr>
      <w:tr w:rsidR="00367B32" w:rsidRPr="00A774F9" w:rsidTr="007537E6">
        <w:tc>
          <w:tcPr>
            <w:tcW w:w="641" w:type="pct"/>
          </w:tcPr>
          <w:p w:rsidR="00367B32" w:rsidRPr="000B21D5" w:rsidRDefault="00367B32" w:rsidP="004C54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A21.10.001      </w:t>
            </w:r>
          </w:p>
        </w:tc>
        <w:tc>
          <w:tcPr>
            <w:tcW w:w="2943" w:type="pct"/>
          </w:tcPr>
          <w:p w:rsidR="00367B32" w:rsidRPr="000B21D5" w:rsidRDefault="00367B32" w:rsidP="004C54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Массаж сердца </w:t>
            </w:r>
          </w:p>
        </w:tc>
        <w:tc>
          <w:tcPr>
            <w:tcW w:w="757" w:type="pct"/>
          </w:tcPr>
          <w:p w:rsidR="00367B32" w:rsidRPr="000B21D5" w:rsidRDefault="00367B32" w:rsidP="00367B32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367B32" w:rsidRPr="000B21D5" w:rsidRDefault="00367B32" w:rsidP="004C547B">
            <w:pPr>
              <w:spacing w:after="0" w:line="240" w:lineRule="auto"/>
              <w:rPr>
                <w:color w:val="FF0000"/>
                <w:szCs w:val="28"/>
              </w:rPr>
            </w:pPr>
            <w:r w:rsidRPr="000B21D5">
              <w:rPr>
                <w:szCs w:val="28"/>
              </w:rPr>
              <w:t xml:space="preserve">1  </w:t>
            </w:r>
          </w:p>
        </w:tc>
      </w:tr>
      <w:tr w:rsidR="00367B32" w:rsidRPr="00A774F9" w:rsidTr="007537E6">
        <w:tc>
          <w:tcPr>
            <w:tcW w:w="641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Алкалоиды</w:t>
            </w:r>
            <w:proofErr w:type="spellEnd"/>
            <w:r w:rsidRPr="00B73F4D">
              <w:rPr>
                <w:szCs w:val="28"/>
                <w:lang w:val="en-US"/>
              </w:rPr>
              <w:t xml:space="preserve"> </w:t>
            </w:r>
            <w:proofErr w:type="spellStart"/>
            <w:r w:rsidRPr="00B73F4D">
              <w:rPr>
                <w:szCs w:val="28"/>
                <w:lang w:val="en-US"/>
              </w:rPr>
              <w:t>белладонны</w:t>
            </w:r>
            <w:proofErr w:type="spellEnd"/>
            <w:r w:rsidRPr="00B73F4D">
              <w:rPr>
                <w:szCs w:val="28"/>
                <w:lang w:val="en-US"/>
              </w:rPr>
              <w:t xml:space="preserve">, </w:t>
            </w:r>
            <w:proofErr w:type="spellStart"/>
            <w:r w:rsidRPr="00B73F4D">
              <w:rPr>
                <w:szCs w:val="28"/>
                <w:lang w:val="en-US"/>
              </w:rPr>
              <w:t>третичные</w:t>
            </w:r>
            <w:proofErr w:type="spellEnd"/>
            <w:r w:rsidRPr="00B73F4D">
              <w:rPr>
                <w:szCs w:val="28"/>
                <w:lang w:val="en-US"/>
              </w:rPr>
              <w:t xml:space="preserve"> </w:t>
            </w:r>
            <w:proofErr w:type="spellStart"/>
            <w:r w:rsidRPr="00B73F4D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60029" w:rsidRPr="00B73F4D" w:rsidRDefault="00F767C6" w:rsidP="00F767C6">
            <w:pPr>
              <w:spacing w:after="0" w:line="240" w:lineRule="auto"/>
              <w:rPr>
                <w:b/>
                <w:color w:val="FF0000"/>
                <w:szCs w:val="28"/>
                <w:lang w:val="en-US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60029" w:rsidRPr="00360029" w:rsidRDefault="00360029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524" w:type="pct"/>
          </w:tcPr>
          <w:p w:rsidR="00360029" w:rsidRPr="00B73F4D" w:rsidRDefault="00360029" w:rsidP="004C547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0,1</w:t>
            </w: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60029" w:rsidRPr="00697EBB" w:rsidRDefault="00360029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360029" w:rsidRPr="00A774F9" w:rsidRDefault="0036002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367B32" w:rsidRDefault="00360029" w:rsidP="00367B32">
            <w:pPr>
              <w:spacing w:after="0" w:line="240" w:lineRule="auto"/>
              <w:rPr>
                <w:szCs w:val="28"/>
                <w:lang w:val="en-US"/>
              </w:rPr>
            </w:pPr>
            <w:r w:rsidRPr="00B656BD">
              <w:rPr>
                <w:szCs w:val="28"/>
              </w:rPr>
              <w:t>C01B</w:t>
            </w:r>
            <w:r>
              <w:rPr>
                <w:szCs w:val="28"/>
                <w:lang w:val="en-US"/>
              </w:rPr>
              <w:t>B</w:t>
            </w:r>
          </w:p>
        </w:tc>
        <w:tc>
          <w:tcPr>
            <w:tcW w:w="1056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 w:rsidRPr="00367B32">
              <w:rPr>
                <w:szCs w:val="28"/>
              </w:rPr>
              <w:t xml:space="preserve">Антиаритмические препараты </w:t>
            </w:r>
            <w:proofErr w:type="spellStart"/>
            <w:r w:rsidRPr="00367B32">
              <w:rPr>
                <w:szCs w:val="28"/>
              </w:rPr>
              <w:t>Ib</w:t>
            </w:r>
            <w:proofErr w:type="spellEnd"/>
            <w:r w:rsidRPr="00367B32">
              <w:rPr>
                <w:szCs w:val="28"/>
              </w:rPr>
              <w:t xml:space="preserve"> класса</w:t>
            </w:r>
          </w:p>
        </w:tc>
        <w:tc>
          <w:tcPr>
            <w:tcW w:w="1385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60029" w:rsidRPr="00B656BD" w:rsidRDefault="00360029" w:rsidP="00367B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369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60029" w:rsidRPr="00367B32" w:rsidRDefault="00360029" w:rsidP="004C547B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Лидокаин</w:t>
            </w:r>
            <w:proofErr w:type="spellEnd"/>
          </w:p>
        </w:tc>
        <w:tc>
          <w:tcPr>
            <w:tcW w:w="764" w:type="pct"/>
          </w:tcPr>
          <w:p w:rsidR="00360029" w:rsidRPr="00B656BD" w:rsidRDefault="00360029" w:rsidP="00367B3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C01BD</w:t>
            </w:r>
          </w:p>
        </w:tc>
        <w:tc>
          <w:tcPr>
            <w:tcW w:w="1056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Антиаритмические препараты, класс III</w:t>
            </w:r>
          </w:p>
        </w:tc>
        <w:tc>
          <w:tcPr>
            <w:tcW w:w="1385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360029" w:rsidRPr="00E610C7" w:rsidRDefault="00360029" w:rsidP="00367B32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proofErr w:type="spellStart"/>
            <w:r w:rsidRPr="00E610C7">
              <w:rPr>
                <w:szCs w:val="28"/>
              </w:rPr>
              <w:t>Амиодарон</w:t>
            </w:r>
            <w:proofErr w:type="spellEnd"/>
          </w:p>
        </w:tc>
        <w:tc>
          <w:tcPr>
            <w:tcW w:w="764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 w:rsidRPr="00E610C7">
              <w:rPr>
                <w:szCs w:val="28"/>
              </w:rPr>
              <w:t>150</w:t>
            </w:r>
          </w:p>
        </w:tc>
        <w:tc>
          <w:tcPr>
            <w:tcW w:w="524" w:type="pct"/>
          </w:tcPr>
          <w:p w:rsidR="00360029" w:rsidRPr="00B656BD" w:rsidRDefault="00360029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4F2AB7" w:rsidRDefault="00360029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360029" w:rsidRPr="009658A1" w:rsidRDefault="00360029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360029" w:rsidRPr="009658A1" w:rsidRDefault="00360029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60029" w:rsidRPr="00120B65" w:rsidRDefault="00360029" w:rsidP="00367B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369" w:type="pct"/>
          </w:tcPr>
          <w:p w:rsidR="00360029" w:rsidRPr="009658A1" w:rsidRDefault="00360029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60029" w:rsidRPr="009658A1" w:rsidRDefault="00360029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60029" w:rsidRPr="009658A1" w:rsidRDefault="00360029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D3088E" w:rsidRDefault="0036002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60029" w:rsidRPr="00D3088E" w:rsidRDefault="00360029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360029" w:rsidRPr="009658A1" w:rsidRDefault="00360029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360029" w:rsidRPr="009658A1" w:rsidRDefault="00360029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60029" w:rsidRPr="009658A1" w:rsidRDefault="00360029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360029" w:rsidRPr="00DF115D" w:rsidRDefault="00360029" w:rsidP="006D68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360029" w:rsidRPr="00DF115D" w:rsidRDefault="00360029" w:rsidP="006D68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A1492E" w:rsidRPr="00A774F9" w:rsidTr="00DE06CA">
        <w:trPr>
          <w:cantSplit/>
        </w:trPr>
        <w:tc>
          <w:tcPr>
            <w:tcW w:w="460" w:type="pct"/>
          </w:tcPr>
          <w:p w:rsidR="00A1492E" w:rsidRPr="004F0440" w:rsidRDefault="00A1492E" w:rsidP="00A1492E">
            <w:pPr>
              <w:spacing w:after="0" w:line="240" w:lineRule="auto"/>
              <w:rPr>
                <w:szCs w:val="28"/>
                <w:lang w:val="en-US"/>
              </w:rPr>
            </w:pPr>
            <w:r w:rsidRPr="00A1492E">
              <w:rPr>
                <w:szCs w:val="28"/>
                <w:lang w:val="en-US"/>
              </w:rPr>
              <w:t>N</w:t>
            </w:r>
            <w:r w:rsidRPr="00A1492E">
              <w:rPr>
                <w:szCs w:val="28"/>
              </w:rPr>
              <w:t>07</w:t>
            </w:r>
            <w:r w:rsidRPr="00A1492E">
              <w:rPr>
                <w:szCs w:val="28"/>
                <w:lang w:val="en-US"/>
              </w:rPr>
              <w:t>X</w:t>
            </w:r>
            <w:r w:rsidR="004F0440">
              <w:rPr>
                <w:szCs w:val="28"/>
                <w:lang w:val="en-US"/>
              </w:rPr>
              <w:t>X</w:t>
            </w:r>
          </w:p>
        </w:tc>
        <w:tc>
          <w:tcPr>
            <w:tcW w:w="1056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  <w:r w:rsidRPr="00A1492E">
              <w:rPr>
                <w:szCs w:val="28"/>
              </w:rPr>
              <w:t>Препараты для лечения заболеваний нервной системы другие</w:t>
            </w:r>
          </w:p>
        </w:tc>
        <w:tc>
          <w:tcPr>
            <w:tcW w:w="1385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A1492E" w:rsidRPr="00A1492E" w:rsidRDefault="00A1492E" w:rsidP="00F767C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  <w:tc>
          <w:tcPr>
            <w:tcW w:w="369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</w:p>
        </w:tc>
      </w:tr>
      <w:tr w:rsidR="00A1492E" w:rsidRPr="00A774F9" w:rsidTr="00DE06CA">
        <w:trPr>
          <w:cantSplit/>
        </w:trPr>
        <w:tc>
          <w:tcPr>
            <w:tcW w:w="460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A1492E" w:rsidRPr="00A1492E" w:rsidRDefault="00A1492E" w:rsidP="00A1492E">
            <w:pPr>
              <w:spacing w:after="0" w:line="240" w:lineRule="auto"/>
              <w:rPr>
                <w:szCs w:val="28"/>
              </w:rPr>
            </w:pPr>
            <w:proofErr w:type="spellStart"/>
            <w:r w:rsidRPr="00A1492E">
              <w:rPr>
                <w:szCs w:val="28"/>
              </w:rPr>
              <w:t>Инозин+Никотинамид+</w:t>
            </w:r>
            <w:r>
              <w:rPr>
                <w:szCs w:val="28"/>
              </w:rPr>
              <w:t>Рибофлавин+</w:t>
            </w:r>
            <w:r w:rsidRPr="00A1492E">
              <w:rPr>
                <w:szCs w:val="28"/>
              </w:rPr>
              <w:t>Янтарная</w:t>
            </w:r>
            <w:proofErr w:type="spellEnd"/>
            <w:r w:rsidRPr="00A1492E">
              <w:rPr>
                <w:szCs w:val="28"/>
              </w:rPr>
              <w:t xml:space="preserve"> кислота</w:t>
            </w:r>
          </w:p>
        </w:tc>
        <w:tc>
          <w:tcPr>
            <w:tcW w:w="764" w:type="pct"/>
          </w:tcPr>
          <w:p w:rsidR="00A1492E" w:rsidRPr="00A1492E" w:rsidRDefault="00A1492E" w:rsidP="00F767C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A1492E" w:rsidRPr="00A1492E" w:rsidRDefault="00A1492E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A1492E" w:rsidRPr="00A1492E" w:rsidRDefault="006316AB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A1492E" w:rsidRPr="00A1492E" w:rsidRDefault="006316AB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F767C6" w:rsidRPr="00A774F9" w:rsidTr="00DE06CA">
        <w:trPr>
          <w:cantSplit/>
        </w:trPr>
        <w:tc>
          <w:tcPr>
            <w:tcW w:w="460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Ксантины</w:t>
            </w:r>
            <w:proofErr w:type="spellEnd"/>
          </w:p>
        </w:tc>
        <w:tc>
          <w:tcPr>
            <w:tcW w:w="1385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767C6" w:rsidRPr="00B73F4D" w:rsidRDefault="00F767C6" w:rsidP="00F767C6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767C6" w:rsidRPr="00A774F9" w:rsidTr="00DE06CA">
        <w:trPr>
          <w:cantSplit/>
        </w:trPr>
        <w:tc>
          <w:tcPr>
            <w:tcW w:w="460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</w:rPr>
              <w:t>Аминофиллин</w:t>
            </w:r>
            <w:proofErr w:type="spellEnd"/>
          </w:p>
        </w:tc>
        <w:tc>
          <w:tcPr>
            <w:tcW w:w="764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Pr="00B73F4D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F767C6" w:rsidRPr="00B73F4D" w:rsidRDefault="00F767C6" w:rsidP="004C547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Pr="00B73F4D">
              <w:rPr>
                <w:szCs w:val="28"/>
                <w:lang w:val="en-US"/>
              </w:rPr>
              <w:t>0</w:t>
            </w: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360029" w:rsidRPr="000F23CE" w:rsidRDefault="00360029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60029" w:rsidRPr="00A774F9" w:rsidTr="00DE06CA">
        <w:trPr>
          <w:cantSplit/>
        </w:trPr>
        <w:tc>
          <w:tcPr>
            <w:tcW w:w="460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60029" w:rsidRPr="00A774F9" w:rsidRDefault="0036002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360029" w:rsidRPr="00A774F9" w:rsidRDefault="00F767C6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="00360029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360029" w:rsidRPr="00A774F9" w:rsidRDefault="00F767C6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="00360029">
              <w:rPr>
                <w:szCs w:val="28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lastRenderedPageBreak/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12D8F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C16E6"/>
    <w:rsid w:val="000D0D54"/>
    <w:rsid w:val="000D1F22"/>
    <w:rsid w:val="000F23CE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56E52"/>
    <w:rsid w:val="004938CF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5C33"/>
    <w:rsid w:val="004E747A"/>
    <w:rsid w:val="004F0440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1BB4"/>
    <w:rsid w:val="005D61DD"/>
    <w:rsid w:val="005E73C8"/>
    <w:rsid w:val="005F5746"/>
    <w:rsid w:val="00607B33"/>
    <w:rsid w:val="00623704"/>
    <w:rsid w:val="00627884"/>
    <w:rsid w:val="006316AB"/>
    <w:rsid w:val="006371A5"/>
    <w:rsid w:val="0064366B"/>
    <w:rsid w:val="006475F9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705744"/>
    <w:rsid w:val="00717BB4"/>
    <w:rsid w:val="007239FF"/>
    <w:rsid w:val="0074402C"/>
    <w:rsid w:val="007537E6"/>
    <w:rsid w:val="00785311"/>
    <w:rsid w:val="00785C9E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61807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C4F58"/>
    <w:rsid w:val="009C50C4"/>
    <w:rsid w:val="009D4342"/>
    <w:rsid w:val="009D567F"/>
    <w:rsid w:val="009E1219"/>
    <w:rsid w:val="009E1843"/>
    <w:rsid w:val="009E6BEF"/>
    <w:rsid w:val="009F45FD"/>
    <w:rsid w:val="00A1492E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178C9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DF115D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1312"/>
    <w:rsid w:val="00EA5F45"/>
    <w:rsid w:val="00EE0AFD"/>
    <w:rsid w:val="00EE7627"/>
    <w:rsid w:val="00EF1EE8"/>
    <w:rsid w:val="00EF6056"/>
    <w:rsid w:val="00F27FB0"/>
    <w:rsid w:val="00F306D3"/>
    <w:rsid w:val="00F375C6"/>
    <w:rsid w:val="00F4531B"/>
    <w:rsid w:val="00F458A6"/>
    <w:rsid w:val="00F510EF"/>
    <w:rsid w:val="00F767C6"/>
    <w:rsid w:val="00F82024"/>
    <w:rsid w:val="00F86C88"/>
    <w:rsid w:val="00F90C7A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5</Pages>
  <Words>580</Words>
  <Characters>4553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107</cp:revision>
  <dcterms:created xsi:type="dcterms:W3CDTF">2012-11-20T12:28:00Z</dcterms:created>
  <dcterms:modified xsi:type="dcterms:W3CDTF">2015-07-13T11:25:00Z</dcterms:modified>
</cp:coreProperties>
</file>